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eaflet layout"/>
      </w:tblPr>
      <w:tblGrid>
        <w:gridCol w:w="8202"/>
        <w:gridCol w:w="2608"/>
      </w:tblGrid>
      <w:tr w:rsidR="0087277D" w14:paraId="39C8E327" w14:textId="77777777" w:rsidTr="007B16E9">
        <w:trPr>
          <w:trHeight w:hRule="exact" w:val="14299"/>
          <w:jc w:val="center"/>
        </w:trPr>
        <w:tc>
          <w:tcPr>
            <w:tcW w:w="8202" w:type="dxa"/>
          </w:tcPr>
          <w:bookmarkStart w:id="0" w:name="_GoBack"/>
          <w:bookmarkEnd w:id="0"/>
          <w:p w14:paraId="68361637" w14:textId="6C46FAD6" w:rsidR="000E77DE" w:rsidRDefault="007B16E9" w:rsidP="000E77DE">
            <w:pPr>
              <w:spacing w:after="8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4D563B" wp14:editId="7A129CF0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574040</wp:posOffset>
                      </wp:positionV>
                      <wp:extent cx="1946275" cy="916940"/>
                      <wp:effectExtent l="0" t="0" r="0" b="0"/>
                      <wp:wrapSquare wrapText="bothSides"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916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52211F" w14:textId="1B1457F1" w:rsidR="007B16E9" w:rsidRPr="007B16E9" w:rsidRDefault="007B16E9" w:rsidP="007B16E9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7B16E9">
                                    <w:rPr>
                                      <w:sz w:val="72"/>
                                      <w:szCs w:val="72"/>
                                    </w:rPr>
                                    <w:t>The Well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D563B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01.65pt;margin-top:45.2pt;width:153.25pt;height:7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" filled="f" stroked="f">
                      <v:textbox>
                        <w:txbxContent>
                          <w:p w14:paraId="6752211F" w14:textId="1B1457F1" w:rsidR="007B16E9" w:rsidRPr="007B16E9" w:rsidRDefault="007B16E9" w:rsidP="007B16E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B16E9">
                              <w:rPr>
                                <w:sz w:val="72"/>
                                <w:szCs w:val="72"/>
                              </w:rPr>
                              <w:t>The Well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F4094">
              <w:t xml:space="preserve"> </w:t>
            </w:r>
          </w:p>
          <w:p w14:paraId="1C66FD5E" w14:textId="0A52C54E" w:rsidR="000E77DE" w:rsidRDefault="007B16E9" w:rsidP="007B16E9">
            <w:pPr>
              <w:spacing w:after="80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F26738" wp14:editId="3EE5F154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1318895</wp:posOffset>
                      </wp:positionV>
                      <wp:extent cx="2854325" cy="1710055"/>
                      <wp:effectExtent l="0" t="0" r="0" b="0"/>
                      <wp:wrapSquare wrapText="bothSides"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4325" cy="171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6E1F5" w14:textId="03EA8560" w:rsidR="007B16E9" w:rsidRPr="00FA1C19" w:rsidRDefault="007B16E9" w:rsidP="007B16E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0" w:after="240" w:line="300" w:lineRule="atLeast"/>
                                    <w:jc w:val="center"/>
                                    <w:rPr>
                                      <w:rFonts w:cs="Times"/>
                                      <w:b w:val="0"/>
                                      <w:color w:val="00000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>‘</w:t>
                                  </w:r>
                                  <w:r w:rsidRPr="00FA1C19"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 xml:space="preserve">The Well’ draws its concept from the African and Asian countries where a ‘well’ plays a crucial role in not only providing water but also a means of socialising, gathering and sharing </w:t>
                                  </w:r>
                                  <w:proofErr w:type="gramStart"/>
                                  <w:r w:rsidR="001F0B8F"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>own</w:t>
                                  </w:r>
                                  <w:r w:rsidRPr="00FA1C19"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 xml:space="preserve"> </w:t>
                                  </w:r>
                                  <w:r w:rsidR="001F0B8F"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 xml:space="preserve"> stories</w:t>
                                  </w:r>
                                  <w:proofErr w:type="gramEnd"/>
                                  <w:r w:rsidR="001F0B8F"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 xml:space="preserve"> or experiences</w:t>
                                  </w:r>
                                  <w:r w:rsidRPr="00FA1C19"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 xml:space="preserve"> </w:t>
                                  </w:r>
                                  <w:r w:rsidR="001F0B8F">
                                    <w:rPr>
                                      <w:rFonts w:cs="Times"/>
                                      <w:b w:val="0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>with others, thus creating friendships, a sense of wellness and togetherness.</w:t>
                                  </w:r>
                                </w:p>
                                <w:p w14:paraId="2C54F928" w14:textId="77777777" w:rsidR="007B16E9" w:rsidRDefault="007B16E9" w:rsidP="007B16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26738" id="Text Box 21" o:spid="_x0000_s1027" type="#_x0000_t202" style="position:absolute;margin-left:165.6pt;margin-top:103.85pt;width:224.75pt;height:13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" filled="f" stroked="f">
                      <v:textbox>
                        <w:txbxContent>
                          <w:p w14:paraId="19D6E1F5" w14:textId="03EA8560" w:rsidR="007B16E9" w:rsidRPr="00FA1C19" w:rsidRDefault="007B16E9" w:rsidP="007B16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240" w:line="300" w:lineRule="atLeast"/>
                              <w:jc w:val="center"/>
                              <w:rPr>
                                <w:rFonts w:cs="Times"/>
                                <w:b w:val="0"/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‘</w:t>
                            </w:r>
                            <w:r w:rsidRPr="00FA1C19"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 xml:space="preserve">The Well’ draws its concept from the African and Asian countries where a ‘well’ plays a crucial role in not only providing water but also a means of socialising, gathering and sharing </w:t>
                            </w:r>
                            <w:proofErr w:type="gramStart"/>
                            <w:r w:rsidR="001F0B8F"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own</w:t>
                            </w:r>
                            <w:r w:rsidRPr="00FA1C19"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1F0B8F"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 xml:space="preserve"> stories</w:t>
                            </w:r>
                            <w:proofErr w:type="gramEnd"/>
                            <w:r w:rsidR="001F0B8F"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 xml:space="preserve"> or experiences</w:t>
                            </w:r>
                            <w:r w:rsidRPr="00FA1C19"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1F0B8F">
                              <w:rPr>
                                <w:rFonts w:cs="Times"/>
                                <w:b w:val="0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with others, thus creating friendships, a sense of wellness and togetherness.</w:t>
                            </w:r>
                          </w:p>
                          <w:p w14:paraId="2C54F928" w14:textId="77777777" w:rsidR="007B16E9" w:rsidRDefault="007B16E9" w:rsidP="007B16E9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E77DE" w:rsidRPr="00292832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3B7A991" wp14:editId="27F0E3F0">
                      <wp:extent cx="1606349" cy="2673551"/>
                      <wp:effectExtent l="76200" t="25400" r="95885" b="120650"/>
                      <wp:docPr id="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6349" cy="2673551"/>
                                <a:chOff x="0" y="0"/>
                                <a:chExt cx="2257063" cy="4370166"/>
                              </a:xfrm>
                            </wpg:grpSpPr>
                            <wps:wsp>
                              <wps:cNvPr id="3" name="Triangle 3"/>
                              <wps:cNvSpPr/>
                              <wps:spPr>
                                <a:xfrm>
                                  <a:off x="0" y="0"/>
                                  <a:ext cx="2257063" cy="1990845"/>
                                </a:xfrm>
                                <a:prstGeom prst="triangle">
                                  <a:avLst/>
                                </a:prstGeom>
                                <a:pattFill prst="lgCheck">
                                  <a:fgClr>
                                    <a:schemeClr val="accent2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effectLst>
                                  <a:outerShdw blurRad="50800" dist="50800" dir="5400000" algn="ctr" rotWithShape="0">
                                    <a:schemeClr val="accent4">
                                      <a:lumMod val="75000"/>
                                    </a:scheme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ounded Rectangle 4"/>
                              <wps:cNvSpPr/>
                              <wps:spPr>
                                <a:xfrm>
                                  <a:off x="0" y="1990845"/>
                                  <a:ext cx="323549" cy="1122021"/>
                                </a:xfrm>
                                <a:prstGeom prst="roundRect">
                                  <a:avLst/>
                                </a:prstGeom>
                                <a:pattFill prst="diagBrick">
                                  <a:fgClr>
                                    <a:schemeClr val="accent2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effectLst>
                                  <a:outerShdw blurRad="50800" dist="50800" dir="5400000" algn="ctr" rotWithShape="0">
                                    <a:schemeClr val="accent4">
                                      <a:lumMod val="75000"/>
                                    </a:scheme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5"/>
                              <wps:cNvSpPr/>
                              <wps:spPr>
                                <a:xfrm>
                                  <a:off x="1919227" y="1990845"/>
                                  <a:ext cx="337836" cy="1122021"/>
                                </a:xfrm>
                                <a:prstGeom prst="roundRect">
                                  <a:avLst/>
                                </a:prstGeom>
                                <a:pattFill prst="diagBrick">
                                  <a:fgClr>
                                    <a:schemeClr val="accent2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effectLst>
                                  <a:outerShdw blurRad="50800" dist="50800" dir="5400000" algn="ctr" rotWithShape="0">
                                    <a:schemeClr val="accent4">
                                      <a:lumMod val="75000"/>
                                    </a:scheme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3112866"/>
                                  <a:ext cx="2257063" cy="1257300"/>
                                </a:xfrm>
                                <a:prstGeom prst="rect">
                                  <a:avLst/>
                                </a:prstGeom>
                                <a:pattFill prst="diagBrick">
                                  <a:fgClr>
                                    <a:schemeClr val="accent2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effectLst>
                                  <a:outerShdw blurRad="50800" dist="50800" dir="5400000" algn="ctr" rotWithShape="0">
                                    <a:schemeClr val="accent4">
                                      <a:lumMod val="75000"/>
                                    </a:scheme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E4854" id="Group 1" o:spid="_x0000_s1026" style="width:126.5pt;height:210.5pt;mso-position-horizontal-relative:char;mso-position-vertical-relative:line" coordsize="2257063,43701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"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3" o:spid="_x0000_s1027" type="#_x0000_t5" style="position:absolute;width:2257063;height:19908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NY+wQAA&#10;ANoAAAAPAAAAZHJzL2Rvd25yZXYueG1sRI9Bi8IwFITvC/6H8ARva+IqKtUosrAge9N68Phonm21&#10;eSlJtq3/3iws7HGYmW+Y7X6wjejIh9qxhtlUgSAunKm51HDJv97XIEJENtg4Jg1PCrDfjd62mBnX&#10;84m6cyxFgnDIUEMVY5tJGYqKLIapa4mTd3PeYkzSl9J47BPcNvJDqaW0WHNaqLClz4qKx/nHanh0&#10;mH/3yt4vx6WSd7fw+bVcaT0ZD4cNiEhD/A//tY9Gwxx+r6QbIH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QzWPsEAAADaAAAADwAAAAAAAAAAAAAAAACXAgAAZHJzL2Rvd25y&#10;ZXYueG1sUEsFBgAAAAAEAAQA9QAAAIUDAAAAAA==&#10;" fillcolor="#d75b56 [3205]" strokecolor="#29575b [1604]" strokeweight="1pt">
                        <v:fill r:id="rId5" o:title="" color2="white [3212]" type="pattern"/>
                        <v:shadow on="t" color="#cb6a18 [2407]" opacity="1" mv:blur="50800f" offset="0,4pt"/>
                      </v:shape>
                      <v:roundrect id="Rounded Rectangle 4" o:spid="_x0000_s1028" style="position:absolute;top:1990845;width:323549;height:1122021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SuWcwgAA&#10;ANoAAAAPAAAAZHJzL2Rvd25yZXYueG1sRI9Pi8IwFMTvgt8hPGFvmq5KV6pRZGHB2+IfcI/P5tl2&#10;bV5qE2377Y0geBxm5jfMYtWaUtypdoVlBZ+jCARxanXBmYLD/mc4A+E8ssbSMinoyMFq2e8tMNG2&#10;4S3ddz4TAcIuQQW591UipUtzMuhGtiIO3tnWBn2QdSZ1jU2Am1KOoyiWBgsOCzlW9J1TetndjIKv&#10;4+/1b3MyTfffjdv0Mon3kYmV+hi06zkIT61/h1/tjVYwheeVcAPk8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NK5ZzCAAAA2gAAAA8AAAAAAAAAAAAAAAAAlwIAAGRycy9kb3du&#10;cmV2LnhtbFBLBQYAAAAABAAEAPUAAACGAwAAAAA=&#10;" fillcolor="#d75b56 [3205]" strokecolor="#29575b [1604]" strokeweight="1pt">
                        <v:fill r:id="rId6" o:title="" color2="white [3212]" type="pattern"/>
                        <v:stroke joinstyle="miter"/>
                        <v:shadow on="t" color="#cb6a18 [2407]" opacity="1" mv:blur="50800f" offset="0,4pt"/>
                      </v:roundrect>
                      <v:roundrect id="Rounded Rectangle 5" o:spid="_x0000_s1029" style="position:absolute;left:1919227;top:1990845;width:337836;height:1122021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BkAHwgAA&#10;ANoAAAAPAAAAZHJzL2Rvd25yZXYueG1sRI9Pi8IwFMTvgt8hPGFvmq5iV6pRZGHB2+IfcI/P5tl2&#10;bV5qE2377Y0geBxm5jfMYtWaUtypdoVlBZ+jCARxanXBmYLD/mc4A+E8ssbSMinoyMFq2e8tMNG2&#10;4S3ddz4TAcIuQQW591UipUtzMuhGtiIO3tnWBn2QdSZ1jU2Am1KOoyiWBgsOCzlW9J1TetndjIKv&#10;4+/1b3MyTfffjdv0Mon3kYmV+hi06zkIT61/h1/tjVYwheeVcAPk8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wGQAfCAAAA2gAAAA8AAAAAAAAAAAAAAAAAlwIAAGRycy9kb3du&#10;cmV2LnhtbFBLBQYAAAAABAAEAPUAAACGAwAAAAA=&#10;" fillcolor="#d75b56 [3205]" strokecolor="#29575b [1604]" strokeweight="1pt">
                        <v:fill r:id="rId6" o:title="" color2="white [3212]" type="pattern"/>
                        <v:stroke joinstyle="miter"/>
                        <v:shadow on="t" color="#cb6a18 [2407]" opacity="1" mv:blur="50800f" offset="0,4pt"/>
                      </v:roundrect>
                      <v:rect id="Rectangle 6" o:spid="_x0000_s1030" style="position:absolute;top:3112866;width:2257063;height:1257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nSLOwgAA&#10;ANoAAAAPAAAAZHJzL2Rvd25yZXYueG1sRI/dasJAFITvhb7Dcgre6caCItFVtFAoRaH+3R+zJ9lo&#10;9mzIbmN8+64geDnMzDfMfNnZSrTU+NKxgtEwAUGcOV1yoeB4+BpMQfiArLFyTAru5GG5eOvNMdXu&#10;xjtq96EQEcI+RQUmhDqV0meGLPqhq4mjl7vGYoiyKaRu8BbhtpIfSTKRFkuOCwZr+jSUXfd/VsE1&#10;354v47WXm5/ulP8Wm3a0NlKp/nu3moEI1IVX+Nn+1gom8LgSb4Bc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mdIs7CAAAA2gAAAA8AAAAAAAAAAAAAAAAAlwIAAGRycy9kb3du&#10;cmV2LnhtbFBLBQYAAAAABAAEAPUAAACGAwAAAAA=&#10;" fillcolor="#d75b56 [3205]" strokecolor="#29575b [1604]" strokeweight="1pt">
                        <v:fill r:id="rId6" o:title="" color2="white [3212]" type="pattern"/>
                        <v:shadow on="t" color="#cb6a18 [2407]" opacity="1" mv:blur="50800f" offset="0,4pt"/>
                      </v:rect>
                      <w10:anchorlock/>
                    </v:group>
                  </w:pict>
                </mc:Fallback>
              </mc:AlternateContent>
            </w:r>
          </w:p>
          <w:p w14:paraId="08ACBAF3" w14:textId="3B2E2151" w:rsidR="00BB18D1" w:rsidRPr="007B16E9" w:rsidRDefault="007B16E9" w:rsidP="000E77DE">
            <w:pPr>
              <w:spacing w:after="80"/>
              <w:jc w:val="center"/>
              <w:rPr>
                <w:sz w:val="48"/>
                <w:szCs w:val="48"/>
              </w:rPr>
            </w:pPr>
            <w:r w:rsidRPr="007B16E9">
              <w:rPr>
                <w:noProof/>
                <w:sz w:val="48"/>
                <w:szCs w:val="48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1978EB2A" wp14:editId="391B1A0B">
                  <wp:simplePos x="0" y="0"/>
                  <wp:positionH relativeFrom="column">
                    <wp:posOffset>3039076</wp:posOffset>
                  </wp:positionH>
                  <wp:positionV relativeFrom="page">
                    <wp:posOffset>3545840</wp:posOffset>
                  </wp:positionV>
                  <wp:extent cx="2170163" cy="2170163"/>
                  <wp:effectExtent l="0" t="0" r="0" b="0"/>
                  <wp:wrapThrough wrapText="bothSides">
                    <wp:wrapPolygon edited="0">
                      <wp:start x="0" y="0"/>
                      <wp:lineTo x="0" y="21240"/>
                      <wp:lineTo x="21240" y="21240"/>
                      <wp:lineTo x="21240" y="0"/>
                      <wp:lineTo x="0" y="0"/>
                    </wp:wrapPolygon>
                  </wp:wrapThrough>
                  <wp:docPr id="18" name="Picture 18" descr="../../../../../Pictures/Photos%20Library.photoslibrary/resources/proxies/derivatives/07/00/7c0/ke9TuPMaS5ac8IQv3v+nTQ_thumb_7c0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../Pictures/Photos%20Library.photoslibrary/resources/proxies/derivatives/07/00/7c0/ke9TuPMaS5ac8IQv3v+nTQ_thumb_7c0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71" cy="217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D51B95" w14:textId="766C2292" w:rsidR="007B16E9" w:rsidRPr="00D30A1C" w:rsidRDefault="005B6DF7" w:rsidP="00D30A1C">
            <w:pPr>
              <w:pStyle w:val="Heading2"/>
              <w:outlineLvl w:val="1"/>
            </w:pPr>
            <w:r>
              <w:t xml:space="preserve">Inviting all women in Sunderland </w:t>
            </w:r>
            <w:r w:rsidR="00D30A1C">
              <w:t xml:space="preserve">&amp; South </w:t>
            </w:r>
            <w:proofErr w:type="spellStart"/>
            <w:r w:rsidR="00D30A1C">
              <w:t>Tyneside</w:t>
            </w:r>
            <w:proofErr w:type="spellEnd"/>
          </w:p>
          <w:p w14:paraId="344B9807" w14:textId="62944C1A" w:rsidR="008E7852" w:rsidRPr="00FA1C19" w:rsidRDefault="008E7852" w:rsidP="008E7852">
            <w:pPr>
              <w:rPr>
                <w:b w:val="0"/>
                <w:color w:val="auto"/>
                <w:sz w:val="26"/>
                <w:szCs w:val="26"/>
              </w:rPr>
            </w:pPr>
            <w:r w:rsidRPr="00FA1C19">
              <w:rPr>
                <w:b w:val="0"/>
                <w:color w:val="auto"/>
                <w:sz w:val="26"/>
                <w:szCs w:val="26"/>
              </w:rPr>
              <w:t>Learn, share, build confidence, make friends through art, crafts and well -being activities</w:t>
            </w:r>
            <w:r w:rsidR="00FA1C19" w:rsidRPr="00FA1C19">
              <w:rPr>
                <w:b w:val="0"/>
                <w:color w:val="auto"/>
                <w:sz w:val="26"/>
                <w:szCs w:val="26"/>
              </w:rPr>
              <w:t>, such as yoga and meditation, healthy eating advice</w:t>
            </w:r>
            <w:r w:rsidRPr="00FA1C19">
              <w:rPr>
                <w:b w:val="0"/>
                <w:color w:val="auto"/>
                <w:sz w:val="26"/>
                <w:szCs w:val="26"/>
              </w:rPr>
              <w:t xml:space="preserve"> and </w:t>
            </w:r>
            <w:r w:rsidR="00FA1C19" w:rsidRPr="00FA1C19">
              <w:rPr>
                <w:b w:val="0"/>
                <w:color w:val="auto"/>
                <w:sz w:val="26"/>
                <w:szCs w:val="26"/>
              </w:rPr>
              <w:t xml:space="preserve">organize </w:t>
            </w:r>
            <w:r w:rsidRPr="00FA1C19">
              <w:rPr>
                <w:b w:val="0"/>
                <w:color w:val="auto"/>
                <w:sz w:val="26"/>
                <w:szCs w:val="26"/>
              </w:rPr>
              <w:t>drop-in sessions</w:t>
            </w:r>
            <w:r w:rsidR="00FA1C19" w:rsidRPr="00FA1C19">
              <w:rPr>
                <w:b w:val="0"/>
                <w:color w:val="auto"/>
                <w:sz w:val="26"/>
                <w:szCs w:val="26"/>
              </w:rPr>
              <w:t xml:space="preserve">. </w:t>
            </w:r>
          </w:p>
          <w:p w14:paraId="5314122B" w14:textId="77777777" w:rsidR="008E7852" w:rsidRPr="00FA1C19" w:rsidRDefault="008E7852" w:rsidP="008E7852">
            <w:pPr>
              <w:rPr>
                <w:b w:val="0"/>
                <w:color w:val="auto"/>
                <w:sz w:val="18"/>
                <w:szCs w:val="18"/>
              </w:rPr>
            </w:pPr>
          </w:p>
          <w:p w14:paraId="1D5AB96D" w14:textId="1E626A78" w:rsidR="008E7852" w:rsidRDefault="00FA1C19" w:rsidP="00A477E9">
            <w:pPr>
              <w:rPr>
                <w:b w:val="0"/>
                <w:color w:val="auto"/>
                <w:sz w:val="26"/>
                <w:szCs w:val="26"/>
              </w:rPr>
            </w:pPr>
            <w:r w:rsidRPr="00FA1C19">
              <w:rPr>
                <w:b w:val="0"/>
                <w:color w:val="auto"/>
                <w:sz w:val="26"/>
                <w:szCs w:val="26"/>
              </w:rPr>
              <w:t>Over the past years we found that m</w:t>
            </w:r>
            <w:r w:rsidR="008E7852" w:rsidRPr="00FA1C19">
              <w:rPr>
                <w:b w:val="0"/>
                <w:color w:val="auto"/>
                <w:sz w:val="26"/>
                <w:szCs w:val="26"/>
              </w:rPr>
              <w:t>ore and more women are</w:t>
            </w:r>
            <w:r w:rsidRPr="00FA1C19">
              <w:rPr>
                <w:b w:val="0"/>
                <w:color w:val="auto"/>
                <w:sz w:val="26"/>
                <w:szCs w:val="26"/>
              </w:rPr>
              <w:t xml:space="preserve"> being</w:t>
            </w:r>
            <w:r w:rsidR="008E7852" w:rsidRPr="00FA1C19">
              <w:rPr>
                <w:b w:val="0"/>
                <w:color w:val="auto"/>
                <w:sz w:val="26"/>
                <w:szCs w:val="26"/>
              </w:rPr>
              <w:t xml:space="preserve"> isolated due to </w:t>
            </w:r>
            <w:r w:rsidRPr="00FA1C19">
              <w:rPr>
                <w:b w:val="0"/>
                <w:color w:val="auto"/>
                <w:sz w:val="26"/>
                <w:szCs w:val="26"/>
              </w:rPr>
              <w:t xml:space="preserve">many reasons, some </w:t>
            </w:r>
            <w:r w:rsidR="008E7852" w:rsidRPr="00FA1C19">
              <w:rPr>
                <w:b w:val="0"/>
                <w:color w:val="auto"/>
                <w:sz w:val="26"/>
                <w:szCs w:val="26"/>
              </w:rPr>
              <w:t xml:space="preserve">unforeseen circumstances, </w:t>
            </w:r>
            <w:r w:rsidRPr="00FA1C19">
              <w:rPr>
                <w:b w:val="0"/>
                <w:color w:val="auto"/>
                <w:sz w:val="26"/>
                <w:szCs w:val="26"/>
              </w:rPr>
              <w:t>caring</w:t>
            </w:r>
            <w:r w:rsidR="008E7852" w:rsidRPr="00FA1C19">
              <w:rPr>
                <w:b w:val="0"/>
                <w:color w:val="auto"/>
                <w:sz w:val="26"/>
                <w:szCs w:val="26"/>
              </w:rPr>
              <w:t xml:space="preserve"> responsibilities, migration or loss of employment. This project aims to bring women together and help build a sense of community among them. </w:t>
            </w:r>
            <w:r w:rsidRPr="00FA1C19">
              <w:rPr>
                <w:b w:val="0"/>
                <w:color w:val="auto"/>
                <w:sz w:val="26"/>
                <w:szCs w:val="26"/>
              </w:rPr>
              <w:t xml:space="preserve">We just want to say – you are not alone! </w:t>
            </w:r>
          </w:p>
          <w:p w14:paraId="2E97315E" w14:textId="222E431E" w:rsidR="00B635F5" w:rsidRDefault="0046212C" w:rsidP="00A477E9">
            <w:pPr>
              <w:rPr>
                <w:b w:val="0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7D352997" wp14:editId="5BCA157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254000</wp:posOffset>
                  </wp:positionV>
                  <wp:extent cx="1336675" cy="1678305"/>
                  <wp:effectExtent l="0" t="0" r="9525" b="0"/>
                  <wp:wrapThrough wrapText="bothSides">
                    <wp:wrapPolygon edited="0">
                      <wp:start x="0" y="0"/>
                      <wp:lineTo x="0" y="21249"/>
                      <wp:lineTo x="21343" y="21249"/>
                      <wp:lineTo x="21343" y="0"/>
                      <wp:lineTo x="0" y="0"/>
                    </wp:wrapPolygon>
                  </wp:wrapThrough>
                  <wp:docPr id="11" name="Picture 11" descr="../../../../../Pictures/Photos%20Library.photoslibrary/resources/proxies/derivatives/29/00/2938/UNADJUSTEDNONRAW_thumb_2938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../Pictures/Photos%20Library.photoslibrary/resources/proxies/derivatives/29/00/2938/UNADJUSTEDNONRAW_thumb_2938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0E17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928473" wp14:editId="6A4C6DEB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1254760</wp:posOffset>
                      </wp:positionV>
                      <wp:extent cx="3540125" cy="800100"/>
                      <wp:effectExtent l="0" t="0" r="0" b="12700"/>
                      <wp:wrapSquare wrapText="bothSides"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012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2D186" w14:textId="6D3A795D" w:rsidR="00CB793A" w:rsidRDefault="00CB793A">
                                  <w:r>
                                    <w:t xml:space="preserve">Art classes currently taking place every Friday, 10.30 am – 12.30 pm at CHANCE, 2, </w:t>
                                  </w:r>
                                  <w:proofErr w:type="spellStart"/>
                                  <w:r>
                                    <w:t>Rickaby</w:t>
                                  </w:r>
                                  <w:proofErr w:type="spellEnd"/>
                                  <w:r>
                                    <w:t xml:space="preserve"> Street, East End, </w:t>
                                  </w:r>
                                  <w:proofErr w:type="gramStart"/>
                                  <w:r>
                                    <w:t>Sunderland  SR</w:t>
                                  </w:r>
                                  <w:proofErr w:type="gramEnd"/>
                                  <w:r>
                                    <w:t>1 2DL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28473" id="Text Box 22" o:spid="_x0000_s1028" type="#_x0000_t202" style="position:absolute;margin-left:129.8pt;margin-top:98.8pt;width:278.7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" filled="f" stroked="f">
                      <v:textbox>
                        <w:txbxContent>
                          <w:p w14:paraId="1082D186" w14:textId="6D3A795D" w:rsidR="00CB793A" w:rsidRDefault="00CB793A">
                            <w:r>
                              <w:t xml:space="preserve">Art classes currently taking place every Friday, 10.30 am – 12.30 pm at CHANCE, 2, </w:t>
                            </w:r>
                            <w:proofErr w:type="spellStart"/>
                            <w:r>
                              <w:t>Rickaby</w:t>
                            </w:r>
                            <w:proofErr w:type="spellEnd"/>
                            <w:r>
                              <w:t xml:space="preserve"> Street, East End, </w:t>
                            </w:r>
                            <w:proofErr w:type="gramStart"/>
                            <w:r>
                              <w:t>Sunderland  SR</w:t>
                            </w:r>
                            <w:proofErr w:type="gramEnd"/>
                            <w:r>
                              <w:t>1 2DL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67E44">
              <w:rPr>
                <w:b w:val="0"/>
                <w:noProof/>
                <w:color w:val="auto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505A86" wp14:editId="13B878D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115570</wp:posOffset>
                      </wp:positionV>
                      <wp:extent cx="3544570" cy="1255395"/>
                      <wp:effectExtent l="0" t="0" r="0" b="0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4570" cy="1255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2BB599" w14:textId="42016D68" w:rsidR="009F4094" w:rsidRPr="0059658D" w:rsidRDefault="009F4094" w:rsidP="009F4094">
                                  <w:pPr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9F4094">
                                    <w:rPr>
                                      <w:b w:val="0"/>
                                      <w:color w:val="auto"/>
                                    </w:rPr>
                                    <w:t xml:space="preserve">For more information, contact Nina </w:t>
                                  </w:r>
                                  <w:proofErr w:type="spellStart"/>
                                  <w:r w:rsidRPr="009F4094">
                                    <w:rPr>
                                      <w:b w:val="0"/>
                                      <w:color w:val="auto"/>
                                    </w:rPr>
                                    <w:t>Sumby</w:t>
                                  </w:r>
                                  <w:proofErr w:type="spellEnd"/>
                                  <w:r w:rsidRPr="009F4094">
                                    <w:rPr>
                                      <w:b w:val="0"/>
                                      <w:color w:val="auto"/>
                                    </w:rPr>
                                    <w:t xml:space="preserve"> on 07837639081 or 07885982436 or </w:t>
                                  </w:r>
                                  <w:r>
                                    <w:rPr>
                                      <w:b w:val="0"/>
                                      <w:color w:val="auto"/>
                                    </w:rPr>
                                    <w:t xml:space="preserve">email: </w:t>
                                  </w:r>
                                  <w:hyperlink r:id="rId9" w:history="1">
                                    <w:r w:rsidRPr="0059658D">
                                      <w:rPr>
                                        <w:rStyle w:val="Hyperlink"/>
                                        <w:b w:val="0"/>
                                        <w:color w:val="auto"/>
                                      </w:rPr>
                                      <w:t>projectsangini@gmail.com</w:t>
                                    </w:r>
                                  </w:hyperlink>
                                  <w:r w:rsidRPr="0059658D">
                                    <w:rPr>
                                      <w:b w:val="0"/>
                                      <w:color w:val="auto"/>
                                    </w:rPr>
                                    <w:t xml:space="preserve"> </w:t>
                                  </w:r>
                                  <w:r w:rsidR="00767E44" w:rsidRPr="0059658D">
                                    <w:rPr>
                                      <w:b w:val="0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02BCEC9D" w14:textId="3BCA9E1E" w:rsidR="009F4094" w:rsidRPr="0059658D" w:rsidRDefault="00790C21">
                                  <w:pPr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hyperlink r:id="rId10" w:history="1">
                                    <w:r w:rsidR="00767E44" w:rsidRPr="0059658D">
                                      <w:rPr>
                                        <w:rStyle w:val="Hyperlink"/>
                                        <w:b w:val="0"/>
                                        <w:color w:val="auto"/>
                                      </w:rPr>
                                      <w:t>https://sanginiafriend.wordpress.com</w:t>
                                    </w:r>
                                  </w:hyperlink>
                                  <w:r w:rsidR="00767E44" w:rsidRPr="0059658D">
                                    <w:rPr>
                                      <w:b w:val="0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09712A0C" w14:textId="4255611E" w:rsidR="00767E44" w:rsidRPr="0059658D" w:rsidRDefault="00767E44">
                                  <w:pPr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  <w:r w:rsidRPr="0059658D">
                                    <w:rPr>
                                      <w:b w:val="0"/>
                                      <w:color w:val="auto"/>
                                    </w:rPr>
                                    <w:t>https://www.sangini.co.uk</w:t>
                                  </w:r>
                                </w:p>
                                <w:p w14:paraId="15F59566" w14:textId="77777777" w:rsidR="00767E44" w:rsidRDefault="00767E44"/>
                                <w:p w14:paraId="6012AD8F" w14:textId="77777777" w:rsidR="00767E44" w:rsidRPr="009F4094" w:rsidRDefault="00767E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05A86" id="Text Box 13" o:spid="_x0000_s1029" type="#_x0000_t202" style="position:absolute;margin-left:129.8pt;margin-top:9.1pt;width:279.1pt;height:9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" filled="f" stroked="f">
                      <v:textbox>
                        <w:txbxContent>
                          <w:p w14:paraId="652BB599" w14:textId="42016D68" w:rsidR="009F4094" w:rsidRPr="0059658D" w:rsidRDefault="009F4094" w:rsidP="009F4094">
                            <w:pPr>
                              <w:rPr>
                                <w:b w:val="0"/>
                                <w:color w:val="auto"/>
                              </w:rPr>
                            </w:pPr>
                            <w:r w:rsidRPr="009F4094">
                              <w:rPr>
                                <w:b w:val="0"/>
                                <w:color w:val="auto"/>
                              </w:rPr>
                              <w:t xml:space="preserve">For more information, contact Nina </w:t>
                            </w:r>
                            <w:proofErr w:type="spellStart"/>
                            <w:r w:rsidRPr="009F4094">
                              <w:rPr>
                                <w:b w:val="0"/>
                                <w:color w:val="auto"/>
                              </w:rPr>
                              <w:t>Sumby</w:t>
                            </w:r>
                            <w:proofErr w:type="spellEnd"/>
                            <w:r w:rsidRPr="009F4094">
                              <w:rPr>
                                <w:b w:val="0"/>
                                <w:color w:val="auto"/>
                              </w:rPr>
                              <w:t xml:space="preserve"> on 07837639081 or 07885982436 or </w:t>
                            </w:r>
                            <w:r>
                              <w:rPr>
                                <w:b w:val="0"/>
                                <w:color w:val="auto"/>
                              </w:rPr>
                              <w:t xml:space="preserve">email: </w:t>
                            </w:r>
                            <w:hyperlink r:id="rId11" w:history="1">
                              <w:r w:rsidRPr="0059658D">
                                <w:rPr>
                                  <w:rStyle w:val="Hyperlink"/>
                                  <w:b w:val="0"/>
                                  <w:color w:val="auto"/>
                                </w:rPr>
                                <w:t>projectsangini@gmail.com</w:t>
                              </w:r>
                            </w:hyperlink>
                            <w:r w:rsidRPr="0059658D">
                              <w:rPr>
                                <w:b w:val="0"/>
                                <w:color w:val="auto"/>
                              </w:rPr>
                              <w:t xml:space="preserve"> </w:t>
                            </w:r>
                            <w:r w:rsidR="00767E44" w:rsidRPr="0059658D">
                              <w:rPr>
                                <w:b w:val="0"/>
                                <w:color w:val="auto"/>
                              </w:rPr>
                              <w:t xml:space="preserve"> </w:t>
                            </w:r>
                          </w:p>
                          <w:p w14:paraId="02BCEC9D" w14:textId="3BCA9E1E" w:rsidR="009F4094" w:rsidRPr="0059658D" w:rsidRDefault="00767E44">
                            <w:pPr>
                              <w:rPr>
                                <w:b w:val="0"/>
                                <w:color w:val="auto"/>
                              </w:rPr>
                            </w:pPr>
                            <w:hyperlink r:id="rId12" w:history="1">
                              <w:r w:rsidRPr="0059658D">
                                <w:rPr>
                                  <w:rStyle w:val="Hyperlink"/>
                                  <w:b w:val="0"/>
                                  <w:color w:val="auto"/>
                                </w:rPr>
                                <w:t>https://sanginiafriend.wordpress.com</w:t>
                              </w:r>
                            </w:hyperlink>
                            <w:r w:rsidRPr="0059658D">
                              <w:rPr>
                                <w:b w:val="0"/>
                                <w:color w:val="auto"/>
                              </w:rPr>
                              <w:t xml:space="preserve"> </w:t>
                            </w:r>
                          </w:p>
                          <w:p w14:paraId="09712A0C" w14:textId="4255611E" w:rsidR="00767E44" w:rsidRPr="0059658D" w:rsidRDefault="00767E44">
                            <w:pPr>
                              <w:rPr>
                                <w:b w:val="0"/>
                                <w:color w:val="auto"/>
                              </w:rPr>
                            </w:pPr>
                            <w:r w:rsidRPr="0059658D">
                              <w:rPr>
                                <w:b w:val="0"/>
                                <w:color w:val="auto"/>
                              </w:rPr>
                              <w:t>https://www.sangini.co.uk</w:t>
                            </w:r>
                          </w:p>
                          <w:p w14:paraId="15F59566" w14:textId="77777777" w:rsidR="00767E44" w:rsidRDefault="00767E44"/>
                          <w:p w14:paraId="6012AD8F" w14:textId="77777777" w:rsidR="00767E44" w:rsidRPr="009F4094" w:rsidRDefault="00767E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55CEAE8" w14:textId="1FABF04B" w:rsidR="00BB18D1" w:rsidRPr="00FA1C19" w:rsidRDefault="00BB18D1" w:rsidP="00A477E9">
            <w:pPr>
              <w:rPr>
                <w:b w:val="0"/>
                <w:color w:val="auto"/>
                <w:sz w:val="26"/>
                <w:szCs w:val="26"/>
              </w:rPr>
            </w:pPr>
          </w:p>
          <w:p w14:paraId="2D075FF8" w14:textId="67D280B0" w:rsidR="00A477E9" w:rsidRPr="00A477E9" w:rsidRDefault="00A477E9" w:rsidP="00A477E9">
            <w:pPr>
              <w:rPr>
                <w:b w:val="0"/>
                <w:color w:val="auto"/>
                <w:sz w:val="28"/>
                <w:szCs w:val="28"/>
              </w:rPr>
            </w:pPr>
          </w:p>
          <w:p w14:paraId="0EF96E23" w14:textId="38F23672" w:rsidR="005B6DF7" w:rsidRPr="00A477E9" w:rsidRDefault="005B6DF7" w:rsidP="005B6DF7">
            <w:pPr>
              <w:rPr>
                <w:color w:val="auto"/>
              </w:rPr>
            </w:pPr>
          </w:p>
          <w:p w14:paraId="1202DB4E" w14:textId="690FB9C5" w:rsidR="0087277D" w:rsidRDefault="0087277D" w:rsidP="00A477E9">
            <w:pPr>
              <w:pStyle w:val="Heading4"/>
              <w:outlineLvl w:val="3"/>
            </w:pPr>
          </w:p>
        </w:tc>
        <w:tc>
          <w:tcPr>
            <w:tcW w:w="2608" w:type="dxa"/>
            <w:tcMar>
              <w:left w:w="288" w:type="dxa"/>
            </w:tcMar>
          </w:tcPr>
          <w:p w14:paraId="12A407B8" w14:textId="0DFEA8BA" w:rsidR="0087277D" w:rsidRDefault="00B130FF">
            <w:pPr>
              <w:spacing w:after="80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B9A71" wp14:editId="6F9F9A4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111760</wp:posOffset>
                      </wp:positionV>
                      <wp:extent cx="1325880" cy="8576945"/>
                      <wp:effectExtent l="0" t="0" r="0" b="8255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325880" cy="8576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5D052" w14:textId="3888AE9F" w:rsidR="00B130FF" w:rsidRDefault="008E7852" w:rsidP="008E7852">
                                  <w:pPr>
                                    <w:ind w:left="720"/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</w:pPr>
                                  <w:r w:rsidRPr="00582046"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  <w:t>W</w:t>
                                  </w:r>
                                  <w:r w:rsidR="00FA1C19" w:rsidRPr="00582046"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  <w:t>e are a women-</w:t>
                                  </w:r>
                                  <w:r w:rsidRPr="00582046"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  <w:t xml:space="preserve">led, multi-cultural women’s </w:t>
                                  </w:r>
                                  <w:proofErr w:type="spellStart"/>
                                  <w:r w:rsidRPr="00582046"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  <w:t>organisation</w:t>
                                  </w:r>
                                  <w:proofErr w:type="spellEnd"/>
                                  <w:r w:rsidRPr="00582046"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  <w:t xml:space="preserve"> with a focus to encourage women from different communities to engage in educational, creative and participatory activities by providing support and encouragement</w:t>
                                  </w:r>
                                  <w:r w:rsidR="00FA1C19" w:rsidRPr="00582046"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  <w:t>,</w:t>
                                  </w:r>
                                  <w:r w:rsidRPr="00582046"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  <w:t xml:space="preserve"> thereby removing social and cultural barriers they may face in their everyday lives.</w:t>
                                  </w:r>
                                </w:p>
                                <w:p w14:paraId="520DF0F2" w14:textId="77777777" w:rsidR="00582046" w:rsidRDefault="00582046" w:rsidP="008E7852">
                                  <w:pPr>
                                    <w:ind w:left="720"/>
                                    <w:rPr>
                                      <w:rFonts w:ascii="Arial" w:eastAsia="Times New Roman" w:hAnsi="Arial" w:cs="Arial"/>
                                      <w:b w:val="0"/>
                                      <w:color w:val="auto"/>
                                    </w:rPr>
                                  </w:pPr>
                                </w:p>
                                <w:p w14:paraId="36CC2E03" w14:textId="77777777" w:rsidR="00582046" w:rsidRPr="00582046" w:rsidRDefault="00582046" w:rsidP="0058204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82046">
                                    <w:rPr>
                                      <w:sz w:val="20"/>
                                      <w:szCs w:val="20"/>
                                    </w:rPr>
                                    <w:t xml:space="preserve">This project is funded by Foyle Foundation, Big Lottery and </w:t>
                                  </w:r>
                                  <w:r w:rsidRPr="0058204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COUNTY DURHAM COMMUNITY FOUNDATION from the Tampon Tax Community Fund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9FB3FD1" w14:textId="77777777" w:rsidR="00582046" w:rsidRPr="00582046" w:rsidRDefault="00582046" w:rsidP="008E7852">
                                  <w:pPr>
                                    <w:ind w:left="720"/>
                                    <w:rPr>
                                      <w:b w:val="0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B9A71" id="Text Box 7" o:spid="_x0000_s1030" type="#_x0000_t202" style="position:absolute;margin-left:11.1pt;margin-top:8.8pt;width:104.4pt;height:675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" filled="f" stroked="f">
                      <v:textbox style="layout-flow:vertical-ideographic">
                        <w:txbxContent>
                          <w:p w14:paraId="76C5D052" w14:textId="3888AE9F" w:rsidR="00B130FF" w:rsidRDefault="008E7852" w:rsidP="008E7852">
                            <w:pPr>
                              <w:ind w:left="720"/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</w:pPr>
                            <w:r w:rsidRPr="00582046"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  <w:t>W</w:t>
                            </w:r>
                            <w:r w:rsidR="00FA1C19" w:rsidRPr="00582046"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  <w:t>e are a women-</w:t>
                            </w:r>
                            <w:r w:rsidRPr="00582046"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  <w:t xml:space="preserve">led, multi-cultural women’s </w:t>
                            </w:r>
                            <w:proofErr w:type="spellStart"/>
                            <w:r w:rsidRPr="00582046"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  <w:t>organisation</w:t>
                            </w:r>
                            <w:proofErr w:type="spellEnd"/>
                            <w:r w:rsidRPr="00582046"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  <w:t xml:space="preserve"> with a focus to encourage women from different communities to engage in educational, creative and participatory activities by providing support and encouragement</w:t>
                            </w:r>
                            <w:r w:rsidR="00FA1C19" w:rsidRPr="00582046"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  <w:t>,</w:t>
                            </w:r>
                            <w:r w:rsidRPr="00582046"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  <w:t xml:space="preserve"> thereby removing social and cultural barriers they may face in their everyday lives.</w:t>
                            </w:r>
                          </w:p>
                          <w:p w14:paraId="520DF0F2" w14:textId="77777777" w:rsidR="00582046" w:rsidRDefault="00582046" w:rsidP="008E7852">
                            <w:pPr>
                              <w:ind w:left="720"/>
                              <w:rPr>
                                <w:rFonts w:ascii="Arial" w:eastAsia="Times New Roman" w:hAnsi="Arial" w:cs="Arial"/>
                                <w:b w:val="0"/>
                                <w:color w:val="auto"/>
                              </w:rPr>
                            </w:pPr>
                          </w:p>
                          <w:p w14:paraId="36CC2E03" w14:textId="77777777" w:rsidR="00582046" w:rsidRPr="00582046" w:rsidRDefault="00582046" w:rsidP="005820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2046">
                              <w:rPr>
                                <w:sz w:val="20"/>
                                <w:szCs w:val="20"/>
                              </w:rPr>
                              <w:t xml:space="preserve">This project is funded by Foyle Foundation, Big Lottery and </w:t>
                            </w:r>
                            <w:r w:rsidRPr="005820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COUNTY DURHAM COMMUNITY FOUNDATION from the Tampon Tax Community Fund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FB3FD1" w14:textId="77777777" w:rsidR="00582046" w:rsidRPr="00582046" w:rsidRDefault="00582046" w:rsidP="008E7852">
                            <w:pPr>
                              <w:ind w:left="720"/>
                              <w:rPr>
                                <w:b w:val="0"/>
                                <w:color w:val="aut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BDA2C31" w14:textId="29E9CBB7" w:rsidR="00BB38CB" w:rsidRDefault="007B16E9" w:rsidP="00147309">
      <w:pPr>
        <w:widowControl w:val="0"/>
        <w:autoSpaceDE w:val="0"/>
        <w:autoSpaceDN w:val="0"/>
        <w:adjustRightInd w:val="0"/>
        <w:spacing w:before="0" w:after="0" w:line="280" w:lineRule="atLeast"/>
        <w:jc w:val="center"/>
      </w:pPr>
      <w:r w:rsidRPr="005C6236">
        <w:rPr>
          <w:noProof/>
          <w:lang w:val="en-GB" w:eastAsia="en-GB"/>
        </w:rPr>
        <w:drawing>
          <wp:inline distT="0" distB="0" distL="0" distR="0" wp14:anchorId="196B8338" wp14:editId="4C95CD17">
            <wp:extent cx="731520" cy="528290"/>
            <wp:effectExtent l="0" t="0" r="508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 w:rsidR="00B62E92">
        <w:rPr>
          <w:noProof/>
          <w:lang w:val="en-GB" w:eastAsia="en-GB"/>
        </w:rPr>
        <w:drawing>
          <wp:inline distT="0" distB="0" distL="0" distR="0" wp14:anchorId="7537C989" wp14:editId="783B7B10">
            <wp:extent cx="1340501" cy="465001"/>
            <wp:effectExtent l="0" t="0" r="5715" b="0"/>
            <wp:docPr id="33" name="Picture 33" descr="../../../../../Pictures/Photos%20Library.photoslibrary/resources/proxies/derivatives/29/00/293b/UNADJUSTEDNONRAW_thumb_293b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../../../../Pictures/Photos%20Library.photoslibrary/resources/proxies/derivatives/29/00/293b/UNADJUSTEDNONRAW_thumb_293b.j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74" cy="4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E92">
        <w:rPr>
          <w:noProof/>
          <w:lang w:val="en-GB" w:eastAsia="en-GB"/>
        </w:rPr>
        <w:drawing>
          <wp:inline distT="0" distB="0" distL="0" distR="0" wp14:anchorId="0BAEAECB" wp14:editId="47744A22">
            <wp:extent cx="1142728" cy="558187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igital-white-background Awards for All Fun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836" cy="68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C29">
        <w:rPr>
          <w:noProof/>
          <w:lang w:val="en-GB" w:eastAsia="en-GB"/>
        </w:rPr>
        <w:drawing>
          <wp:inline distT="0" distB="0" distL="0" distR="0" wp14:anchorId="600AD89F" wp14:editId="22588944">
            <wp:extent cx="659453" cy="369007"/>
            <wp:effectExtent l="0" t="0" r="1270" b="120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mpon Tax Fun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71" cy="41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046">
        <w:t xml:space="preserve">  </w:t>
      </w:r>
      <w:r w:rsidR="00CC2C29">
        <w:t xml:space="preserve">      </w:t>
      </w:r>
      <w:r w:rsidR="00BB38CB">
        <w:rPr>
          <w:rFonts w:ascii="Helvetica" w:hAnsi="Helvetica" w:cs="Helvetica"/>
          <w:b w:val="0"/>
          <w:noProof/>
          <w:color w:val="auto"/>
          <w:lang w:val="en-GB" w:eastAsia="en-GB"/>
        </w:rPr>
        <w:drawing>
          <wp:inline distT="0" distB="0" distL="0" distR="0" wp14:anchorId="0BAE17A9" wp14:editId="3C70BFC8">
            <wp:extent cx="1574634" cy="27963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16" cy="31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309">
        <w:t xml:space="preserve">   </w:t>
      </w:r>
      <w:r w:rsidR="00582046">
        <w:t xml:space="preserve">  </w:t>
      </w:r>
      <w:r w:rsidR="00147309">
        <w:t xml:space="preserve">  </w:t>
      </w:r>
    </w:p>
    <w:sectPr w:rsidR="00BB38CB">
      <w:pgSz w:w="11907" w:h="16839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32"/>
    <w:rsid w:val="000E77DE"/>
    <w:rsid w:val="00147309"/>
    <w:rsid w:val="001820A2"/>
    <w:rsid w:val="00190E17"/>
    <w:rsid w:val="001F0B8F"/>
    <w:rsid w:val="00292832"/>
    <w:rsid w:val="003105A5"/>
    <w:rsid w:val="004137AD"/>
    <w:rsid w:val="0046212C"/>
    <w:rsid w:val="004E1F21"/>
    <w:rsid w:val="00582046"/>
    <w:rsid w:val="0059658D"/>
    <w:rsid w:val="005B6DF7"/>
    <w:rsid w:val="005C6236"/>
    <w:rsid w:val="00767E44"/>
    <w:rsid w:val="007728C6"/>
    <w:rsid w:val="00785FCC"/>
    <w:rsid w:val="00790C21"/>
    <w:rsid w:val="007B16E9"/>
    <w:rsid w:val="0087277D"/>
    <w:rsid w:val="008E7852"/>
    <w:rsid w:val="00927147"/>
    <w:rsid w:val="0096723A"/>
    <w:rsid w:val="009F4094"/>
    <w:rsid w:val="009F626A"/>
    <w:rsid w:val="00A477E9"/>
    <w:rsid w:val="00B130FF"/>
    <w:rsid w:val="00B62E92"/>
    <w:rsid w:val="00B635F5"/>
    <w:rsid w:val="00BB18D1"/>
    <w:rsid w:val="00BB38CB"/>
    <w:rsid w:val="00CB793A"/>
    <w:rsid w:val="00CC2C29"/>
    <w:rsid w:val="00CF034F"/>
    <w:rsid w:val="00CF17E0"/>
    <w:rsid w:val="00D30A1C"/>
    <w:rsid w:val="00E46829"/>
    <w:rsid w:val="00FA1C19"/>
    <w:rsid w:val="00FA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66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1C19"/>
    <w:rPr>
      <w:color w:val="58ACB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ojectsangini@gmail.com" TargetMode="External"/><Relationship Id="rId12" Type="http://schemas.openxmlformats.org/officeDocument/2006/relationships/hyperlink" Target="https://sanginiafriend.wordpress.com" TargetMode="External"/><Relationship Id="rId13" Type="http://schemas.openxmlformats.org/officeDocument/2006/relationships/image" Target="media/image3.tiff"/><Relationship Id="rId14" Type="http://schemas.openxmlformats.org/officeDocument/2006/relationships/image" Target="media/image4.jpeg"/><Relationship Id="rId15" Type="http://schemas.openxmlformats.org/officeDocument/2006/relationships/image" Target="media/image5.png"/><Relationship Id="rId16" Type="http://schemas.openxmlformats.org/officeDocument/2006/relationships/image" Target="media/image6.jpeg"/><Relationship Id="rId17" Type="http://schemas.openxmlformats.org/officeDocument/2006/relationships/image" Target="media/image7.gif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projectsangini@gmail.com" TargetMode="External"/><Relationship Id="rId10" Type="http://schemas.openxmlformats.org/officeDocument/2006/relationships/hyperlink" Target="https://sanginiafriend.wordpr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dmarao/Library/Containers/com.microsoft.Word/Data/Library/Caches/2057/TM10002087/Leaflet.dotx" TargetMode="Externa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Make new friends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Leaflet.dotx</Template>
  <TotalTime>1</TotalTime>
  <Pages>1</Pages>
  <Words>87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Learn through sharing</dc:subject>
  <dc:creator>Padma Rao</dc:creator>
  <cp:keywords/>
  <dc:description/>
  <cp:lastModifiedBy>Padma Rao</cp:lastModifiedBy>
  <cp:revision>2</cp:revision>
  <cp:lastPrinted>2019-08-22T08:10:00Z</cp:lastPrinted>
  <dcterms:created xsi:type="dcterms:W3CDTF">2019-09-03T11:10:00Z</dcterms:created>
  <dcterms:modified xsi:type="dcterms:W3CDTF">2019-09-03T11:10:00Z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